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9E8" w:rsidRDefault="000E679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ПРЕЙСКУРАНТ ЦЕН НА МЕДИЦИНСКИЕ УСЛУГИ </w:t>
      </w:r>
    </w:p>
    <w:p w:rsidR="008639E8" w:rsidRDefault="000E679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ООО «ПРИМАДЕНТ» </w:t>
      </w:r>
    </w:p>
    <w:p w:rsidR="008639E8" w:rsidRDefault="000E679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01.10.2026 г.</w:t>
      </w:r>
    </w:p>
    <w:p w:rsidR="008639E8" w:rsidRDefault="008639E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639E8" w:rsidRDefault="000E6792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Коды услуги указаны на основании номенклатуры медицинских услуг, утвержденной приказом МЗ РФ №804н от 13.10.2017 г.</w:t>
      </w:r>
    </w:p>
    <w:p w:rsidR="008639E8" w:rsidRDefault="008639E8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tbl>
      <w:tblPr>
        <w:tblW w:w="1108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142"/>
        <w:gridCol w:w="141"/>
        <w:gridCol w:w="7088"/>
        <w:gridCol w:w="1021"/>
      </w:tblGrid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   </w:t>
            </w: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Код по </w:t>
            </w: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номенклатуре 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Цена</w:t>
            </w:r>
          </w:p>
        </w:tc>
      </w:tr>
      <w:tr w:rsidR="008639E8">
        <w:tc>
          <w:tcPr>
            <w:tcW w:w="110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ПРИЁМ, ОСМОТР, КОНСУЛЬТАЦИЯ</w:t>
            </w:r>
          </w:p>
          <w:p w:rsidR="008639E8" w:rsidRDefault="008639E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639E8">
        <w:trPr>
          <w:trHeight w:val="6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В01.065.001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Прием </w:t>
            </w: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(осмотр, консультация)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врача – стоматолога-терапевта первичный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В01.065.002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Приём </w:t>
            </w: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>(осмотр, консультация)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врача-стоматолога-терапевта повторный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</w:tr>
      <w:tr w:rsidR="008639E8">
        <w:trPr>
          <w:trHeight w:val="6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В01.065.007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Приём </w:t>
            </w: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>(осмотр, консультация)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врача-стоматолога первичный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1000</w:t>
            </w:r>
          </w:p>
        </w:tc>
      </w:tr>
      <w:tr w:rsidR="008639E8">
        <w:trPr>
          <w:trHeight w:val="7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В01.065.008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Приём </w:t>
            </w: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>(осмотр, консультация)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врача-стоматолога повторный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500</w:t>
            </w:r>
          </w:p>
        </w:tc>
      </w:tr>
      <w:tr w:rsidR="008639E8">
        <w:trPr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B01.067.001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Прием </w:t>
            </w: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(осмотр, консультация)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врача-стоматолога-хирурга первичный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8639E8">
        <w:trPr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>В01.067.002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Прием </w:t>
            </w: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(осмотр, консультация)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врача-стоматолога-хирурга повторный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B01.066.001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Прием </w:t>
            </w: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(осмотр, консультация)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врача-стоматолога-ортопеда первичный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B01.066.002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Прием </w:t>
            </w: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(осмотр, консультация)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врача-стоматолога-ортопеда повторный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B01.063.001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Прием </w:t>
            </w: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>(осмотр, консультация)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врача-ортодонта первичный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B01.063.002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Прием </w:t>
            </w: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(осмотр, консультация)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врача-ортодонта повторный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500</w:t>
            </w:r>
          </w:p>
        </w:tc>
      </w:tr>
      <w:tr w:rsidR="008639E8">
        <w:tc>
          <w:tcPr>
            <w:tcW w:w="110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ПРОФЕССИОНАЛЬНАЯ ГИГИЕНА И ОТБЕЛИВАНИЕ</w:t>
            </w:r>
          </w:p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А16.07.051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39E8" w:rsidRDefault="000E6792">
            <w:pPr>
              <w:shd w:val="clear" w:color="auto" w:fill="EEEEEE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  <w:t>Профессиональная гигиена полости рта и зубов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.001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Удаление наддесневых и поддесневых зубных отложений в области зуба ручным методом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250</w:t>
            </w:r>
          </w:p>
        </w:tc>
      </w:tr>
      <w:tr w:rsidR="008639E8">
        <w:trPr>
          <w:trHeight w:val="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А11.07.012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Глубокое фторирование эмали зуба (2 челюсти)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2500</w:t>
            </w:r>
          </w:p>
        </w:tc>
      </w:tr>
      <w:tr w:rsidR="008639E8">
        <w:trPr>
          <w:trHeight w:val="4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А11.07.012.001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Глубокое фторирование эмали зуба фторлак (1 зуб)</w:t>
            </w:r>
          </w:p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</w:tr>
      <w:tr w:rsidR="008639E8">
        <w:trPr>
          <w:trHeight w:val="4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A16.07.057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Запечатывание фиссуры зуба герметиком (1зуб)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</w:t>
            </w:r>
          </w:p>
        </w:tc>
      </w:tr>
      <w:tr w:rsidR="008639E8">
        <w:trPr>
          <w:trHeight w:val="74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А11.07.024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7550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50"/>
            </w:tblGrid>
            <w:tr w:rsidR="008639E8">
              <w:tc>
                <w:tcPr>
                  <w:tcW w:w="17550" w:type="dxa"/>
                  <w:tcBorders>
                    <w:top w:val="single" w:sz="6" w:space="0" w:color="EDEDED"/>
                  </w:tcBorders>
                  <w:shd w:val="clear" w:color="auto" w:fill="FFFFFF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>Местное применение реминерализующих препаратов в области зуба</w:t>
                  </w:r>
                </w:p>
              </w:tc>
            </w:tr>
          </w:tbl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А14.07.008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Обучение гигиене полости рта и зубов, подбор средств и предметов гигиены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А16.07.050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Профессиональное отбеливание зубов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10000</w:t>
            </w:r>
          </w:p>
        </w:tc>
      </w:tr>
      <w:tr w:rsidR="008639E8">
        <w:tc>
          <w:tcPr>
            <w:tcW w:w="110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ТЕРАПЕВТИЧЕСКАЯ СТОМАТОЛОГИЯ</w:t>
            </w:r>
          </w:p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В01.003.004.005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Инфильтрационная анестезия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В01.003.004.002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Проводниковая анестезия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1200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В01.003.004.004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Аппликационная анестезия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А06.07.012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Радиовизиография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8639E8">
        <w:trPr>
          <w:trHeight w:val="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06.07.012.001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Радиовизиография, печать А4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700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A02.07.001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17550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50"/>
            </w:tblGrid>
            <w:tr w:rsidR="008639E8">
              <w:tc>
                <w:tcPr>
                  <w:tcW w:w="17550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 xml:space="preserve">Осмотр полости рта с помощью дополнительных инструментов </w:t>
                  </w:r>
                </w:p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>(использование ретрактора для губ и щёк)</w:t>
                  </w:r>
                </w:p>
              </w:tc>
            </w:tr>
          </w:tbl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А02.07.006.001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Определение вида смыкания зубных рядов с помощью лицевой дуги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А16.07.002.010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Восстановление зуба пломбой I, V, VI класс по Блэку с использованием материалов из фотополимеров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А16.07.002.011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Восстановление зуба пломбой с нарушением контактного пункта II, III класс по Блэку с использованием материалов из фотополимеров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4200</w:t>
            </w:r>
          </w:p>
        </w:tc>
      </w:tr>
      <w:tr w:rsidR="008639E8">
        <w:trPr>
          <w:trHeight w:val="7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А16.07.002.01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2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Восстановление зуба пломбой IV класс по Блэку с использованием материалов из фотополимеров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5000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А16.07.002.016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Восстановление зуба по методу «Силиконового ключа»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10000</w:t>
            </w:r>
          </w:p>
        </w:tc>
      </w:tr>
      <w:tr w:rsidR="008639E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А16.07.031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Восстановление зуба пломбировочными материалами с использованием анкерных штифтов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8639E8">
        <w:trPr>
          <w:trHeight w:val="4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A16.07.091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Снятие пломбы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</w:t>
            </w:r>
          </w:p>
        </w:tc>
      </w:tr>
      <w:tr w:rsidR="008639E8">
        <w:trPr>
          <w:trHeight w:val="4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A16.07.093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Фиксация внутриканального штифта/вкладки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1500</w:t>
            </w:r>
          </w:p>
        </w:tc>
      </w:tr>
      <w:tr w:rsidR="008639E8">
        <w:trPr>
          <w:trHeight w:val="7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А16.07.008.002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17550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50"/>
            </w:tblGrid>
            <w:tr w:rsidR="008639E8">
              <w:tc>
                <w:tcPr>
                  <w:tcW w:w="7650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>Пломбирование корневого канала зуба гуттаперчивыми штифтами</w:t>
                  </w:r>
                </w:p>
              </w:tc>
            </w:tr>
          </w:tbl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6792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00</w:t>
            </w:r>
          </w:p>
        </w:tc>
      </w:tr>
      <w:tr w:rsidR="008639E8">
        <w:trPr>
          <w:trHeight w:val="5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A16.07.008.003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17550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50"/>
            </w:tblGrid>
            <w:tr w:rsidR="008639E8">
              <w:tc>
                <w:tcPr>
                  <w:tcW w:w="7650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>Закрытие перфорации стенки корневого канала зуба</w:t>
                  </w:r>
                </w:p>
              </w:tc>
            </w:tr>
          </w:tbl>
          <w:p w:rsidR="008639E8" w:rsidRDefault="008639E8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8639E8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А16.07.025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Избирательное пришлифовывание твердых тканей зуба (1 зуб)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</w:t>
            </w:r>
          </w:p>
        </w:tc>
      </w:tr>
      <w:tr w:rsidR="008639E8">
        <w:trPr>
          <w:trHeight w:val="5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A16.07.082.001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17598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98"/>
            </w:tblGrid>
            <w:tr w:rsidR="008639E8">
              <w:tc>
                <w:tcPr>
                  <w:tcW w:w="17598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>Распломбировка корневого канала ранее леченного пастой</w:t>
                  </w:r>
                </w:p>
              </w:tc>
            </w:tr>
          </w:tbl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2000</w:t>
            </w:r>
          </w:p>
        </w:tc>
      </w:tr>
      <w:tr w:rsidR="008639E8">
        <w:trPr>
          <w:trHeight w:val="7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A16.07.082.002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Распломбировка корневого канала ранее леченного фосфат-цементом/ резорцин - формальдегидным методом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2500</w:t>
            </w:r>
          </w:p>
        </w:tc>
      </w:tr>
      <w:tr w:rsidR="008639E8">
        <w:trPr>
          <w:trHeight w:val="6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A16.07.082.003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Распломбировка корневого канала ранее леченного гуттаперчей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2000</w:t>
            </w:r>
          </w:p>
        </w:tc>
      </w:tr>
      <w:tr w:rsidR="008639E8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A16.07.082.004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Распломбировка корневого канала ранее леченного термафилом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2500</w:t>
            </w:r>
          </w:p>
        </w:tc>
      </w:tr>
      <w:tr w:rsidR="008639E8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A16.07.082.005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Распломбировка корневого канала под стекловолоконный штифт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</w:tr>
      <w:tr w:rsidR="008639E8">
        <w:trPr>
          <w:trHeight w:val="3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A16.07.030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Инструментальная и медикаментозная обработка коревого канала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2000</w:t>
            </w:r>
          </w:p>
        </w:tc>
      </w:tr>
      <w:tr w:rsidR="008639E8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A16.07.030.00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Медикаментозная (антисептическая) обработка корневого канала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</w:t>
            </w:r>
          </w:p>
        </w:tc>
      </w:tr>
      <w:tr w:rsidR="008639E8">
        <w:trPr>
          <w:trHeight w:val="5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A22.07.004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Ультразвуковое расширение корневого канала зуба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250</w:t>
            </w:r>
          </w:p>
        </w:tc>
      </w:tr>
      <w:tr w:rsidR="008639E8">
        <w:trPr>
          <w:trHeight w:val="2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A16.07.030.003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Временное пломбирование лекарственным препаратом корневого канала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8639E8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A11.07.027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Наложение девитализирующей пасты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8639E8">
        <w:trPr>
          <w:trHeight w:val="10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A15.07.003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pacing w:after="300"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Наложение лечебной повязки при заболеваниях слизистой оболочки полости рта и пародонта в области одной челюсти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500</w:t>
            </w:r>
          </w:p>
        </w:tc>
      </w:tr>
      <w:tr w:rsidR="008639E8">
        <w:trPr>
          <w:trHeight w:val="6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A16.07.002.009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Наложение временной пломбы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</w:t>
            </w:r>
          </w:p>
        </w:tc>
      </w:tr>
      <w:tr w:rsidR="008639E8">
        <w:trPr>
          <w:trHeight w:val="6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16.07.002.009.001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Наложение временной пломбы длительного ношения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1000</w:t>
            </w:r>
          </w:p>
        </w:tc>
      </w:tr>
      <w:tr w:rsidR="008639E8">
        <w:trPr>
          <w:trHeight w:val="6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16.07.082.006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Диагностическое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 xml:space="preserve"> препарирование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2500</w:t>
            </w:r>
          </w:p>
        </w:tc>
      </w:tr>
      <w:tr w:rsidR="008639E8">
        <w:trPr>
          <w:trHeight w:val="7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7.07.003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17550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50"/>
            </w:tblGrid>
            <w:tr w:rsidR="008639E8">
              <w:tc>
                <w:tcPr>
                  <w:tcW w:w="7650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>Диатермокоагуляция при патологии полости рта и зубов</w:t>
                  </w:r>
                </w:p>
              </w:tc>
            </w:tr>
          </w:tbl>
          <w:p w:rsidR="008639E8" w:rsidRDefault="008639E8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</w:tr>
      <w:tr w:rsidR="008639E8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A16.07.019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Временное шинирование при заболеваниях пародонта в области одного зуба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1500</w:t>
            </w:r>
          </w:p>
        </w:tc>
      </w:tr>
      <w:tr w:rsidR="008639E8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A16.07.038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Открытый кюретаж при заболеваниях пародонта в области зуба (1 ед.)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4000</w:t>
            </w:r>
          </w:p>
        </w:tc>
      </w:tr>
      <w:tr w:rsidR="008639E8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A16.07.039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Закрытый кюретаж при заболеваниях пародонта в области зуба (1 ед.)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2000</w:t>
            </w:r>
          </w:p>
        </w:tc>
      </w:tr>
      <w:tr w:rsidR="008639E8">
        <w:trPr>
          <w:trHeight w:val="4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A22.07.001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Ультразвуковая обработка пародонтального кармана в области зуба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  <w:tr w:rsidR="008639E8">
        <w:trPr>
          <w:trHeight w:val="492"/>
        </w:trPr>
        <w:tc>
          <w:tcPr>
            <w:tcW w:w="110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ХИРУРГИЧЕСКАЯ СТОМАТОЛОГИЯ</w:t>
            </w:r>
          </w:p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639E8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Удаление зуба</w:t>
            </w:r>
          </w:p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06F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</w:t>
            </w:r>
            <w:r w:rsidR="000E67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8639E8"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A16.07.001.003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Удаление зуба сложное с разъединением корней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806F6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0E679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А16.07.001.004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Удаление восьмого зуба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</w:t>
            </w:r>
          </w:p>
        </w:tc>
      </w:tr>
      <w:tr w:rsidR="008639E8">
        <w:trPr>
          <w:trHeight w:val="3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A16.07.001.005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Удаление восьмого зуба сложное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A16.07.001.006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Удаление под имплантат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A16.03.089</w:t>
            </w:r>
          </w:p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Удаление экзостоза, хондромы (1 ед)</w:t>
            </w:r>
          </w:p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A16.07.024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Операция удаления ретинированного, дистопированного или сверхкомплексного зуба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12000</w:t>
            </w:r>
          </w:p>
        </w:tc>
      </w:tr>
      <w:tr w:rsidR="008639E8">
        <w:trPr>
          <w:trHeight w:val="5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A16.07.007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Резекция верхушки корня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7000</w:t>
            </w:r>
          </w:p>
        </w:tc>
      </w:tr>
      <w:tr w:rsidR="008639E8">
        <w:trPr>
          <w:trHeight w:val="5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A16.07.059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Гемисекция зуба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3000</w:t>
            </w:r>
          </w:p>
        </w:tc>
      </w:tr>
      <w:tr w:rsidR="008639E8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A16.07.013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Остроченный кюретаж лунки удаленного зуба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</w:t>
            </w:r>
          </w:p>
        </w:tc>
      </w:tr>
      <w:tr w:rsidR="008639E8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A16.07.058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Лечение перикоронита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1500</w:t>
            </w:r>
          </w:p>
        </w:tc>
      </w:tr>
      <w:tr w:rsidR="008639E8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A11.07.012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Вскрытие и дренирование одонтогенного абсцесса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1200</w:t>
            </w:r>
          </w:p>
        </w:tc>
      </w:tr>
      <w:tr w:rsidR="008639E8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A16.07.055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17550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50"/>
            </w:tblGrid>
            <w:tr w:rsidR="008639E8">
              <w:tc>
                <w:tcPr>
                  <w:tcW w:w="7650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>Синус-лифтинг (костная пластика, остеопластика)</w:t>
                  </w:r>
                </w:p>
              </w:tc>
            </w:tr>
          </w:tbl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закрытый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10000</w:t>
            </w:r>
          </w:p>
        </w:tc>
      </w:tr>
      <w:tr w:rsidR="008639E8">
        <w:trPr>
          <w:trHeight w:val="7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A16.07.055.001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17550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50"/>
            </w:tblGrid>
            <w:tr w:rsidR="008639E8">
              <w:tc>
                <w:tcPr>
                  <w:tcW w:w="7650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>Синус-лифтинг (костная пластика, остеопластика)</w:t>
                  </w:r>
                </w:p>
              </w:tc>
            </w:tr>
          </w:tbl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открытый в области   1-го зуба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0000</w:t>
            </w:r>
          </w:p>
        </w:tc>
      </w:tr>
      <w:tr w:rsidR="008639E8">
        <w:trPr>
          <w:trHeight w:val="4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A16.07.055.002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17550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50"/>
            </w:tblGrid>
            <w:tr w:rsidR="008639E8">
              <w:tc>
                <w:tcPr>
                  <w:tcW w:w="7650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>Синус-лифтинг (костная пластика, остеопластика)</w:t>
                  </w:r>
                </w:p>
              </w:tc>
            </w:tr>
          </w:tbl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открытый в области 2-х зубов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0000</w:t>
            </w:r>
          </w:p>
        </w:tc>
      </w:tr>
      <w:tr w:rsidR="008639E8">
        <w:trPr>
          <w:trHeight w:val="5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Лоскутная операция в полости рта (устранение рецессии десны) в области 1 зуба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8500</w:t>
            </w:r>
          </w:p>
        </w:tc>
      </w:tr>
      <w:tr w:rsidR="008639E8">
        <w:trPr>
          <w:trHeight w:val="5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A16.07.089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Гингивопластика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категория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A16.07.089.001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Гингивопластика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 xml:space="preserve">II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категория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А16.07.089.002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Гингивопластика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 xml:space="preserve">III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категория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20000</w:t>
            </w:r>
          </w:p>
        </w:tc>
      </w:tr>
      <w:tr w:rsidR="008639E8">
        <w:trPr>
          <w:trHeight w:val="417"/>
        </w:trPr>
        <w:tc>
          <w:tcPr>
            <w:tcW w:w="110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          </w:t>
            </w: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>ВНУТРИКОСТНАЯ ДЕНТАЛЬНАЯ ИМПЛАНТАЦИЯ</w:t>
            </w:r>
          </w:p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639E8"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>А16.07.054.001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>Внутрикостная дентальная имплантация системы "Аnкуlоs"Германия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А16.07.054.004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Внутрикостная дентальная имплантация временного имплантата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А16.07.054.005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Внутрикостная дентальная имплантация ортодонтического имплантата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А16.07.054.006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>Внутрикостная дентальная имплантация системы "Аnкуlоs" Германия (установка формирователя десны)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А16.07.054.008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Использование хирургического шаблона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1 челюсть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А16.07.097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Наложение шва на слизистую оболочку рта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700</w:t>
            </w:r>
          </w:p>
        </w:tc>
      </w:tr>
      <w:tr w:rsidR="008639E8">
        <w:trPr>
          <w:trHeight w:val="3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А15.07.002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Наложение повязки при операциях в полости рта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А16.07.041.001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7550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50"/>
            </w:tblGrid>
            <w:tr w:rsidR="008639E8">
              <w:tc>
                <w:tcPr>
                  <w:tcW w:w="7650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>Костная пластика челюстно-лицевой области с</w:t>
                  </w:r>
                </w:p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 xml:space="preserve"> применением </w:t>
                  </w: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val="en-US" w:eastAsia="zh-CN" w:bidi="ar"/>
                    </w:rPr>
                    <w:t>биодеградируемых материалов</w:t>
                  </w:r>
                </w:p>
              </w:tc>
            </w:tr>
          </w:tbl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А16.07.041.00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7550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50"/>
            </w:tblGrid>
            <w:tr w:rsidR="008639E8">
              <w:tc>
                <w:tcPr>
                  <w:tcW w:w="7650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 xml:space="preserve">Костная пластика челюстно-лицевой области с </w:t>
                  </w:r>
                </w:p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 xml:space="preserve">применением </w:t>
                  </w: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val="en-US" w:eastAsia="zh-CN" w:bidi="ar"/>
                    </w:rPr>
                    <w:t>биодеградируемых материалов</w:t>
                  </w: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 xml:space="preserve"> (мембрана)</w:t>
                  </w:r>
                </w:p>
              </w:tc>
            </w:tr>
          </w:tbl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А16.07.041.00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7550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50"/>
            </w:tblGrid>
            <w:tr w:rsidR="008639E8">
              <w:tc>
                <w:tcPr>
                  <w:tcW w:w="7650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 xml:space="preserve">Костная пластика челюстно-лицевой области с </w:t>
                  </w:r>
                </w:p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 xml:space="preserve">применением </w:t>
                  </w: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val="en-US" w:eastAsia="zh-CN" w:bidi="ar"/>
                    </w:rPr>
                    <w:t>биодеградируемых материалов</w:t>
                  </w: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 xml:space="preserve"> (скребок)</w:t>
                  </w:r>
                </w:p>
              </w:tc>
            </w:tr>
          </w:tbl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А16.07.054.00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>Внутрикостная дентальная имплантация системы А2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36000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А16.07.054.0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>Внутрикостная дентальная имплантация системы А2 (установка формирователя десны)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3500</w:t>
            </w:r>
          </w:p>
        </w:tc>
      </w:tr>
      <w:tr w:rsidR="008639E8">
        <w:trPr>
          <w:trHeight w:val="355"/>
        </w:trPr>
        <w:tc>
          <w:tcPr>
            <w:tcW w:w="110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ОРТОПЕДИЧЕСКАЯ СТОМАТОЛОГИЯ. НЕСЪЁМНОЕ ПРОТЕЗИРОВАНИЕ</w:t>
            </w:r>
          </w:p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A02.07.010.001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Снятие оттиска с одной челюсти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А02.07.010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Исследование на диагностических моделях челюстей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1000</w:t>
            </w:r>
          </w:p>
        </w:tc>
      </w:tr>
      <w:tr w:rsidR="008639E8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A02.07.010.001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Ретракция десны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</w:t>
            </w:r>
          </w:p>
        </w:tc>
      </w:tr>
      <w:tr w:rsidR="008639E8">
        <w:trPr>
          <w:trHeight w:val="3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А16.07.004.001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Восстановление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зуба коронкой металлокерамической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А16.07.004.002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Востановление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зуба коронкой цельнолитой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A16.07.003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17598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98"/>
            </w:tblGrid>
            <w:tr w:rsidR="008639E8">
              <w:tc>
                <w:tcPr>
                  <w:tcW w:w="17598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>Восстановление зуба вкладками, виниром, полукоронкой</w:t>
                  </w:r>
                </w:p>
              </w:tc>
            </w:tr>
          </w:tbl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Восстановление зуба временной коронкой прямой метод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А16.07.004.0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Восстановление зуба коронкой из диоксида циркония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А16.07.006.001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Протезирование зуба с использованием имплантата (временная коронка на имплантате лабораторный метод)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А16.07.006.0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Протезирование зуба с использованием имплантата (временный титановый абатмент)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А16.07.006.003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Протезирование зуба с использованием имплантата (постоянный абатмент)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tabs>
                <w:tab w:val="left" w:pos="150"/>
                <w:tab w:val="center" w:pos="40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А16.07.006.004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Протезирование зуба с использованием имплантата (коронка на имплантате из диоксида циркония индивидуальный абатмент)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А16.07.006.005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Протезирование зуба с использованием имплантата (коронка на имплантате из диоксида циркония)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А16.07.033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17550" w:type="dxa"/>
              <w:shd w:val="clear" w:color="auto" w:fill="FAFAFA"/>
              <w:tblLayout w:type="fixed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17550"/>
            </w:tblGrid>
            <w:tr w:rsidR="008639E8">
              <w:tc>
                <w:tcPr>
                  <w:tcW w:w="7650" w:type="dxa"/>
                  <w:tcBorders>
                    <w:top w:val="single" w:sz="6" w:space="0" w:color="EDEDED"/>
                  </w:tcBorders>
                  <w:shd w:val="clear" w:color="auto" w:fill="F8F8F8"/>
                  <w:tcMar>
                    <w:top w:w="90" w:type="dxa"/>
                    <w:left w:w="0" w:type="dxa"/>
                    <w:bottom w:w="90" w:type="dxa"/>
                    <w:right w:w="150" w:type="dxa"/>
                  </w:tcMar>
                  <w:vAlign w:val="center"/>
                </w:tcPr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>Восстановление зуба коронкой с использованием цельнолитой</w:t>
                  </w:r>
                </w:p>
                <w:p w:rsidR="008639E8" w:rsidRDefault="000E6792">
                  <w:pPr>
                    <w:spacing w:line="30" w:lineRule="atLeast"/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Helvetica" w:hAnsi="Times New Roman" w:cs="Times New Roman"/>
                      <w:color w:val="000000" w:themeColor="text1"/>
                      <w:sz w:val="24"/>
                      <w:szCs w:val="24"/>
                      <w:lang w:eastAsia="zh-CN" w:bidi="ar"/>
                    </w:rPr>
                    <w:t xml:space="preserve"> культевой вкладки</w:t>
                  </w:r>
                </w:p>
              </w:tc>
            </w:tr>
          </w:tbl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А16.07.053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Снятие несъёмной ортопедической конструкции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(1 ед)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8639E8">
        <w:trPr>
          <w:trHeight w:val="7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106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А16.07.049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Повторная фиксация на постоянный цемент несъёмных ортопедических конструкций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А16.07.049.00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 w:eastAsia="ru-RU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Helvetica" w:hAnsi="Times New Roman" w:cs="Times New Roman"/>
                <w:color w:val="000000" w:themeColor="text1"/>
                <w:sz w:val="24"/>
                <w:szCs w:val="24"/>
                <w:shd w:val="clear" w:color="auto" w:fill="F8F8F8"/>
              </w:rPr>
              <w:t>Повторная фиксация на постоянный цемент несъёмных ортопедических конструкций на имплантате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8639E8">
        <w:trPr>
          <w:trHeight w:val="457"/>
        </w:trPr>
        <w:tc>
          <w:tcPr>
            <w:tcW w:w="110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ОРТОПЕДИЧЕСКАЯ СТОМАТОЛОГИЯ. СЪЁМНОЕ ПРОТЕЗИРОВАНИЕ</w:t>
            </w:r>
          </w:p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A16.07.023.001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Протезирование зубов полными съемными пластиночными протезами за одну единицу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A16.07.035.001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Протезирование частичными съемными пластиночными протезами за одну единицу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A16.07.035.002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Протезирование косметическими частичными съемными пластиночными протезами за одну единицу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A16.07.036.001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Протезирование съемными бюгельными протезами с кламмерами за одну единицу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A16.07.036.002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Протезирование съемными бюгельными протезами с замками за одну единицу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70000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A16.07.036.003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Протезирование съемными бюгельными протезами с ригельным замком (без дуги) за одну единицу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A23.07.002.034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Перебазировка съемного протеза лабораторным методом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A23.07.002.035.001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Приварка кламмера при починке съемного протеза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A23.07.002.036.001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Приварка 1-2 зуба при починке съемного протеза за одну единицу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6000</w:t>
            </w:r>
          </w:p>
        </w:tc>
      </w:tr>
      <w:tr w:rsidR="008639E8">
        <w:trPr>
          <w:trHeight w:val="417"/>
        </w:trPr>
        <w:tc>
          <w:tcPr>
            <w:tcW w:w="110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8639E8" w:rsidRDefault="000E67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ОРТОДОНТИЧЕСКАЯ СТОМАТОЛОГИЯ</w:t>
            </w:r>
          </w:p>
          <w:p w:rsidR="008639E8" w:rsidRDefault="008639E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A16.07.048.001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Ортодонтическая коррекция с применением брекет систем: металлической (фиксация на одну челюсть)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A16.07.048.002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Ортодонтическая коррекция с применением брекет систем: керамической, сапфировой (фиксация на одну челюсть)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125000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119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A16.07.048.008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Лечение элайнерами ( до 5 кап)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A16.07.048.009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Лечение элайнерами ( 5-10 кап)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30000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A16.07.048.010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Лечение элайнерами ( 10-15 кап)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40000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A16.07.048.011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Лечение элайнерами ( до 15 кап)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45000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A16.07.048.006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Ортодонтическая коррекция с применением брекет систем: замена дуги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</w:tr>
      <w:tr w:rsidR="008639E8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A02.07.010.002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before="100" w:beforeAutospacing="1" w:after="15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Снятие оттиска с одной челюсти с использованием индивидуальной ложки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639E8" w:rsidRDefault="000E679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2000</w:t>
            </w:r>
          </w:p>
        </w:tc>
      </w:tr>
    </w:tbl>
    <w:p w:rsidR="008639E8" w:rsidRDefault="008639E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639E8" w:rsidRDefault="008639E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639E8" w:rsidRDefault="008639E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639E8" w:rsidRDefault="008639E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639E8" w:rsidRDefault="000E679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</w:p>
    <w:p w:rsidR="008639E8" w:rsidRDefault="008639E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63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9D4" w:rsidRDefault="00A439D4">
      <w:pPr>
        <w:spacing w:line="240" w:lineRule="auto"/>
      </w:pPr>
      <w:r>
        <w:separator/>
      </w:r>
    </w:p>
  </w:endnote>
  <w:endnote w:type="continuationSeparator" w:id="0">
    <w:p w:rsidR="00A439D4" w:rsidRDefault="00A439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9D4" w:rsidRDefault="00A439D4">
      <w:pPr>
        <w:spacing w:after="0"/>
      </w:pPr>
      <w:r>
        <w:separator/>
      </w:r>
    </w:p>
  </w:footnote>
  <w:footnote w:type="continuationSeparator" w:id="0">
    <w:p w:rsidR="00A439D4" w:rsidRDefault="00A439D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9E2813"/>
    <w:rsid w:val="000E6792"/>
    <w:rsid w:val="001B2870"/>
    <w:rsid w:val="002157C8"/>
    <w:rsid w:val="00332844"/>
    <w:rsid w:val="005601D0"/>
    <w:rsid w:val="005857F6"/>
    <w:rsid w:val="006131BC"/>
    <w:rsid w:val="0063344C"/>
    <w:rsid w:val="00774BDB"/>
    <w:rsid w:val="00806F61"/>
    <w:rsid w:val="008639E8"/>
    <w:rsid w:val="00935465"/>
    <w:rsid w:val="00986377"/>
    <w:rsid w:val="009E5F50"/>
    <w:rsid w:val="00A439D4"/>
    <w:rsid w:val="00BD4443"/>
    <w:rsid w:val="00C45C7A"/>
    <w:rsid w:val="00C6720C"/>
    <w:rsid w:val="00C84CE0"/>
    <w:rsid w:val="00D94B82"/>
    <w:rsid w:val="12BD52E0"/>
    <w:rsid w:val="17BF5160"/>
    <w:rsid w:val="32F75029"/>
    <w:rsid w:val="39B65720"/>
    <w:rsid w:val="3BA36C16"/>
    <w:rsid w:val="519E2813"/>
    <w:rsid w:val="762B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3E1C989-DCD9-4F08-BFC9-9B6580C3C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6</Pages>
  <Words>1550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Примадент</dc:creator>
  <cp:lastModifiedBy>Примадент</cp:lastModifiedBy>
  <cp:revision>5</cp:revision>
  <cp:lastPrinted>2026-10-12T11:02:00Z</cp:lastPrinted>
  <dcterms:created xsi:type="dcterms:W3CDTF">2025-12-02T04:47:00Z</dcterms:created>
  <dcterms:modified xsi:type="dcterms:W3CDTF">2026-10-13T11:42:00Z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7CCFC9966273433C9B2C86F5D70F525E_13</vt:lpwstr>
  </property>
  <property fmtid="{D5CDD505-2E9C-101B-9397-08002B2CF9AE}" pid="4" name="KSOTemplateDocerSaveRecord">
    <vt:lpwstr>eyJoZGlkIjoiODNiZmQwMTk1MDA4ZTFkYzRlYmJhOGEwYWJmZDI1ODYifQ==</vt:lpwstr>
  </property>
</Properties>
</file>